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60EA" w14:textId="77777777" w:rsidR="00E31F1A" w:rsidRPr="00E31F1A" w:rsidRDefault="00E31F1A" w:rsidP="009661A5">
      <w:pPr>
        <w:jc w:val="center"/>
        <w:rPr>
          <w:rFonts w:eastAsia="MS Mincho"/>
          <w:b/>
          <w:bCs/>
          <w:sz w:val="28"/>
          <w:szCs w:val="28"/>
        </w:rPr>
      </w:pPr>
      <w:r w:rsidRPr="00E31F1A">
        <w:rPr>
          <w:rFonts w:eastAsia="MS Mincho"/>
          <w:b/>
          <w:bCs/>
          <w:sz w:val="28"/>
          <w:szCs w:val="28"/>
        </w:rPr>
        <w:t>Good Faith Estimate Notice</w:t>
      </w:r>
    </w:p>
    <w:p w14:paraId="738FD6E0" w14:textId="77777777" w:rsidR="00E31F1A" w:rsidRPr="00863DE5" w:rsidRDefault="00E31F1A" w:rsidP="00E31F1A">
      <w:pPr>
        <w:rPr>
          <w:rFonts w:eastAsia="MS Mincho"/>
          <w:sz w:val="16"/>
          <w:szCs w:val="16"/>
        </w:rPr>
      </w:pPr>
    </w:p>
    <w:p w14:paraId="2C59FFBF" w14:textId="21B038A0" w:rsidR="00E31F1A" w:rsidRPr="009661A5" w:rsidRDefault="00E31F1A" w:rsidP="00E31F1A">
      <w:pPr>
        <w:rPr>
          <w:rFonts w:eastAsia="MS Mincho"/>
          <w:b/>
          <w:bCs/>
          <w:sz w:val="24"/>
          <w:szCs w:val="24"/>
        </w:rPr>
      </w:pPr>
      <w:r w:rsidRPr="00E31F1A">
        <w:rPr>
          <w:rFonts w:eastAsia="MS Mincho"/>
          <w:b/>
          <w:bCs/>
          <w:sz w:val="24"/>
          <w:szCs w:val="24"/>
        </w:rPr>
        <w:t>Your Right to Receive a Good Faith Estimate</w:t>
      </w:r>
    </w:p>
    <w:p w14:paraId="30ABC629" w14:textId="77777777" w:rsidR="00E31F1A" w:rsidRPr="00E31F1A" w:rsidRDefault="00E31F1A" w:rsidP="00E31F1A">
      <w:pPr>
        <w:rPr>
          <w:rFonts w:eastAsia="MS Mincho"/>
          <w:sz w:val="24"/>
          <w:szCs w:val="24"/>
        </w:rPr>
      </w:pPr>
      <w:r w:rsidRPr="00E31F1A">
        <w:rPr>
          <w:rFonts w:eastAsia="MS Mincho"/>
          <w:sz w:val="24"/>
          <w:szCs w:val="24"/>
        </w:rPr>
        <w:t>Under the No Surprises Act, health care providers are required to provide patients who do not have insurance or who choose not to use their insurance with an estimate of expected charges for medical and mental health services.</w:t>
      </w:r>
    </w:p>
    <w:p w14:paraId="48DDEC6F" w14:textId="77777777" w:rsidR="00E31F1A" w:rsidRDefault="00E31F1A" w:rsidP="00E31F1A">
      <w:pPr>
        <w:rPr>
          <w:rFonts w:eastAsia="MS Mincho"/>
          <w:sz w:val="24"/>
          <w:szCs w:val="24"/>
        </w:rPr>
      </w:pPr>
      <w:r w:rsidRPr="00E31F1A">
        <w:rPr>
          <w:rFonts w:eastAsia="MS Mincho"/>
          <w:sz w:val="24"/>
          <w:szCs w:val="24"/>
        </w:rPr>
        <w:t>You have the right to receive a Good Faith Estimate explaining the anticipated cost of your care before you receive services.</w:t>
      </w:r>
    </w:p>
    <w:p w14:paraId="261CCDD7" w14:textId="77777777" w:rsidR="00E31F1A" w:rsidRPr="00863DE5" w:rsidRDefault="00E31F1A" w:rsidP="00E31F1A">
      <w:pPr>
        <w:rPr>
          <w:rFonts w:eastAsia="MS Mincho"/>
          <w:sz w:val="16"/>
          <w:szCs w:val="16"/>
        </w:rPr>
      </w:pPr>
    </w:p>
    <w:p w14:paraId="49A84A27" w14:textId="7A8BDA43" w:rsidR="00E31F1A" w:rsidRPr="00E31F1A" w:rsidRDefault="00E31F1A" w:rsidP="00E31F1A">
      <w:pPr>
        <w:rPr>
          <w:rFonts w:eastAsia="MS Mincho"/>
          <w:b/>
          <w:bCs/>
          <w:sz w:val="24"/>
          <w:szCs w:val="24"/>
        </w:rPr>
      </w:pPr>
      <w:r w:rsidRPr="00E31F1A">
        <w:rPr>
          <w:rFonts w:eastAsia="MS Mincho"/>
          <w:b/>
          <w:bCs/>
          <w:sz w:val="24"/>
          <w:szCs w:val="24"/>
        </w:rPr>
        <w:t>What is a Good Faith Estimate?</w:t>
      </w:r>
    </w:p>
    <w:p w14:paraId="770490EB" w14:textId="77777777" w:rsidR="00E31F1A" w:rsidRPr="00E31F1A" w:rsidRDefault="00E31F1A" w:rsidP="00E31F1A">
      <w:pPr>
        <w:rPr>
          <w:rFonts w:eastAsia="MS Mincho"/>
          <w:sz w:val="24"/>
          <w:szCs w:val="24"/>
        </w:rPr>
      </w:pPr>
      <w:r w:rsidRPr="00E31F1A">
        <w:rPr>
          <w:rFonts w:eastAsia="MS Mincho"/>
          <w:sz w:val="24"/>
          <w:szCs w:val="24"/>
        </w:rPr>
        <w:t>A Good Faith Estimate shows the expected costs of items and services that are reasonably anticipated as part of your mental health treatment. The estimate is based on information known at the time it is prepared and may include:</w:t>
      </w:r>
    </w:p>
    <w:p w14:paraId="05387A77"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Initial psychiatric evaluations</w:t>
      </w:r>
    </w:p>
    <w:p w14:paraId="62BEDAB4"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Diagnostic assessments</w:t>
      </w:r>
    </w:p>
    <w:p w14:paraId="4ED9236D"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Individual therapy sessions</w:t>
      </w:r>
    </w:p>
    <w:p w14:paraId="7B30E5FC"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Family therapy sessions</w:t>
      </w:r>
    </w:p>
    <w:p w14:paraId="1DF3E923"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Medication management appointments</w:t>
      </w:r>
    </w:p>
    <w:p w14:paraId="3143AF78" w14:textId="77777777" w:rsidR="00E31F1A" w:rsidRPr="00E31F1A" w:rsidRDefault="00E31F1A" w:rsidP="00E31F1A">
      <w:pPr>
        <w:numPr>
          <w:ilvl w:val="0"/>
          <w:numId w:val="34"/>
        </w:numPr>
        <w:rPr>
          <w:rFonts w:eastAsia="MS Mincho"/>
          <w:sz w:val="24"/>
          <w:szCs w:val="24"/>
        </w:rPr>
      </w:pPr>
      <w:r w:rsidRPr="00E31F1A">
        <w:rPr>
          <w:rFonts w:eastAsia="MS Mincho"/>
          <w:sz w:val="24"/>
          <w:szCs w:val="24"/>
        </w:rPr>
        <w:t>Other scheduled behavioral health services</w:t>
      </w:r>
    </w:p>
    <w:p w14:paraId="2836C552" w14:textId="77777777" w:rsidR="009661A5" w:rsidRPr="00863DE5" w:rsidRDefault="009661A5" w:rsidP="00E31F1A">
      <w:pPr>
        <w:rPr>
          <w:rFonts w:eastAsia="MS Mincho"/>
          <w:sz w:val="16"/>
          <w:szCs w:val="16"/>
        </w:rPr>
      </w:pPr>
    </w:p>
    <w:p w14:paraId="0CAF5A93" w14:textId="49038CA1" w:rsidR="00E31F1A" w:rsidRPr="00E31F1A" w:rsidRDefault="00E31F1A" w:rsidP="00E31F1A">
      <w:pPr>
        <w:rPr>
          <w:rFonts w:eastAsia="MS Mincho"/>
          <w:sz w:val="24"/>
          <w:szCs w:val="24"/>
        </w:rPr>
      </w:pPr>
      <w:r w:rsidRPr="00E31F1A">
        <w:rPr>
          <w:rFonts w:eastAsia="MS Mincho"/>
          <w:sz w:val="24"/>
          <w:szCs w:val="24"/>
        </w:rPr>
        <w:t>The estimate does not include unknown or unexpected costs that may arise during treatment. Additional services may be recommended based on your clinical needs, which could affect the total cost of care.</w:t>
      </w:r>
    </w:p>
    <w:p w14:paraId="295AF3A6" w14:textId="77777777" w:rsidR="009661A5" w:rsidRPr="00863DE5" w:rsidRDefault="009661A5" w:rsidP="00E31F1A">
      <w:pPr>
        <w:rPr>
          <w:rFonts w:eastAsia="MS Mincho"/>
          <w:sz w:val="16"/>
          <w:szCs w:val="16"/>
        </w:rPr>
      </w:pPr>
    </w:p>
    <w:p w14:paraId="3E3273EC" w14:textId="583CA38B" w:rsidR="00E31F1A" w:rsidRPr="009661A5" w:rsidRDefault="00E31F1A" w:rsidP="00E31F1A">
      <w:pPr>
        <w:rPr>
          <w:rFonts w:eastAsia="MS Mincho"/>
          <w:b/>
          <w:bCs/>
          <w:sz w:val="24"/>
          <w:szCs w:val="24"/>
        </w:rPr>
      </w:pPr>
      <w:r w:rsidRPr="009661A5">
        <w:rPr>
          <w:rFonts w:eastAsia="MS Mincho"/>
          <w:b/>
          <w:bCs/>
          <w:sz w:val="24"/>
          <w:szCs w:val="24"/>
        </w:rPr>
        <w:t>Who Can Receive a Good Faith Estimate?</w:t>
      </w:r>
    </w:p>
    <w:p w14:paraId="3095F941" w14:textId="77777777" w:rsidR="00E31F1A" w:rsidRPr="00E31F1A" w:rsidRDefault="00E31F1A" w:rsidP="00E31F1A">
      <w:pPr>
        <w:rPr>
          <w:rFonts w:eastAsia="MS Mincho"/>
          <w:sz w:val="24"/>
          <w:szCs w:val="24"/>
        </w:rPr>
      </w:pPr>
      <w:r w:rsidRPr="00E31F1A">
        <w:rPr>
          <w:rFonts w:eastAsia="MS Mincho"/>
          <w:sz w:val="24"/>
          <w:szCs w:val="24"/>
        </w:rPr>
        <w:t>You are entitled to receive a Good Faith Estimate if you:</w:t>
      </w:r>
    </w:p>
    <w:p w14:paraId="04880843" w14:textId="77777777" w:rsidR="00E31F1A" w:rsidRPr="00E31F1A" w:rsidRDefault="00E31F1A" w:rsidP="00E31F1A">
      <w:pPr>
        <w:numPr>
          <w:ilvl w:val="0"/>
          <w:numId w:val="35"/>
        </w:numPr>
        <w:rPr>
          <w:rFonts w:eastAsia="MS Mincho"/>
          <w:sz w:val="24"/>
          <w:szCs w:val="24"/>
        </w:rPr>
      </w:pPr>
      <w:r w:rsidRPr="00E31F1A">
        <w:rPr>
          <w:rFonts w:eastAsia="MS Mincho"/>
          <w:sz w:val="24"/>
          <w:szCs w:val="24"/>
        </w:rPr>
        <w:t>Do not have health insurance, or</w:t>
      </w:r>
    </w:p>
    <w:p w14:paraId="71B1970D" w14:textId="77777777" w:rsidR="00E31F1A" w:rsidRDefault="00E31F1A" w:rsidP="00E31F1A">
      <w:pPr>
        <w:numPr>
          <w:ilvl w:val="0"/>
          <w:numId w:val="35"/>
        </w:numPr>
        <w:rPr>
          <w:rFonts w:eastAsia="MS Mincho"/>
          <w:sz w:val="24"/>
          <w:szCs w:val="24"/>
        </w:rPr>
      </w:pPr>
      <w:r w:rsidRPr="00E31F1A">
        <w:rPr>
          <w:rFonts w:eastAsia="MS Mincho"/>
          <w:sz w:val="24"/>
          <w:szCs w:val="24"/>
        </w:rPr>
        <w:t>Choose not to use your health insurance benefits for services provided by our practice.</w:t>
      </w:r>
    </w:p>
    <w:p w14:paraId="79361C83" w14:textId="77777777" w:rsidR="009661A5" w:rsidRPr="00863DE5" w:rsidRDefault="009661A5" w:rsidP="009661A5">
      <w:pPr>
        <w:rPr>
          <w:rFonts w:eastAsia="MS Mincho"/>
          <w:sz w:val="16"/>
          <w:szCs w:val="16"/>
        </w:rPr>
      </w:pPr>
    </w:p>
    <w:p w14:paraId="44FCCE13" w14:textId="77777777" w:rsidR="00E31F1A" w:rsidRPr="009661A5" w:rsidRDefault="00E31F1A" w:rsidP="00E31F1A">
      <w:pPr>
        <w:rPr>
          <w:rFonts w:eastAsia="MS Mincho"/>
          <w:b/>
          <w:bCs/>
          <w:sz w:val="24"/>
          <w:szCs w:val="24"/>
        </w:rPr>
      </w:pPr>
      <w:r w:rsidRPr="009661A5">
        <w:rPr>
          <w:rFonts w:eastAsia="MS Mincho"/>
          <w:b/>
          <w:bCs/>
          <w:sz w:val="24"/>
          <w:szCs w:val="24"/>
        </w:rPr>
        <w:t>Requesting a Good Faith Estimate</w:t>
      </w:r>
    </w:p>
    <w:p w14:paraId="317A8E96" w14:textId="77777777" w:rsidR="00E31F1A" w:rsidRPr="00E31F1A" w:rsidRDefault="00E31F1A" w:rsidP="00E31F1A">
      <w:pPr>
        <w:rPr>
          <w:rFonts w:eastAsia="MS Mincho"/>
          <w:sz w:val="24"/>
          <w:szCs w:val="24"/>
        </w:rPr>
      </w:pPr>
      <w:r w:rsidRPr="00E31F1A">
        <w:rPr>
          <w:rFonts w:eastAsia="MS Mincho"/>
          <w:sz w:val="24"/>
          <w:szCs w:val="24"/>
        </w:rPr>
        <w:t>You may request a Good Faith Estimate before scheduling a service or at any time prior to receiving care.</w:t>
      </w:r>
    </w:p>
    <w:p w14:paraId="00F17D6A" w14:textId="77777777" w:rsidR="009661A5" w:rsidRPr="00863DE5" w:rsidRDefault="009661A5" w:rsidP="00E31F1A">
      <w:pPr>
        <w:rPr>
          <w:rFonts w:eastAsia="MS Mincho"/>
          <w:sz w:val="16"/>
          <w:szCs w:val="16"/>
        </w:rPr>
      </w:pPr>
    </w:p>
    <w:p w14:paraId="45BCE89C" w14:textId="7494864F" w:rsidR="00E31F1A" w:rsidRPr="00E31F1A" w:rsidRDefault="00E31F1A" w:rsidP="00E31F1A">
      <w:pPr>
        <w:rPr>
          <w:rFonts w:eastAsia="MS Mincho"/>
          <w:sz w:val="24"/>
          <w:szCs w:val="24"/>
        </w:rPr>
      </w:pPr>
      <w:r w:rsidRPr="00E31F1A">
        <w:rPr>
          <w:rFonts w:eastAsia="MS Mincho"/>
          <w:sz w:val="24"/>
          <w:szCs w:val="24"/>
        </w:rPr>
        <w:t>To request an estimate, please contact:</w:t>
      </w:r>
    </w:p>
    <w:p w14:paraId="7B347386" w14:textId="73177D7C" w:rsidR="00E31F1A" w:rsidRPr="00E31F1A" w:rsidRDefault="00E31F1A" w:rsidP="00E31F1A">
      <w:pPr>
        <w:rPr>
          <w:rFonts w:eastAsia="MS Mincho"/>
          <w:sz w:val="24"/>
          <w:szCs w:val="24"/>
        </w:rPr>
      </w:pPr>
      <w:r w:rsidRPr="00E31F1A">
        <w:rPr>
          <w:rFonts w:eastAsia="MS Mincho"/>
          <w:sz w:val="24"/>
          <w:szCs w:val="24"/>
        </w:rPr>
        <w:t>LifePointe Counseling, LLC</w:t>
      </w:r>
      <w:r w:rsidRPr="00E31F1A">
        <w:rPr>
          <w:rFonts w:eastAsia="MS Mincho"/>
          <w:sz w:val="24"/>
          <w:szCs w:val="24"/>
        </w:rPr>
        <w:br/>
        <w:t xml:space="preserve">Phone: </w:t>
      </w:r>
      <w:r w:rsidR="003662FC">
        <w:rPr>
          <w:rFonts w:eastAsia="MS Mincho"/>
          <w:sz w:val="24"/>
          <w:szCs w:val="24"/>
        </w:rPr>
        <w:t>314-849-2120</w:t>
      </w:r>
      <w:r w:rsidRPr="00E31F1A">
        <w:rPr>
          <w:rFonts w:eastAsia="MS Mincho"/>
          <w:sz w:val="24"/>
          <w:szCs w:val="24"/>
        </w:rPr>
        <w:br/>
        <w:t xml:space="preserve">Email: </w:t>
      </w:r>
      <w:r w:rsidR="003662FC">
        <w:rPr>
          <w:rFonts w:eastAsia="MS Mincho"/>
          <w:sz w:val="24"/>
          <w:szCs w:val="24"/>
        </w:rPr>
        <w:t>admin@lifepointecounseling.com</w:t>
      </w:r>
    </w:p>
    <w:p w14:paraId="76B4E382" w14:textId="77777777" w:rsidR="00863DE5" w:rsidRPr="00863DE5" w:rsidRDefault="00863DE5" w:rsidP="00E31F1A">
      <w:pPr>
        <w:rPr>
          <w:rFonts w:eastAsia="MS Mincho"/>
          <w:sz w:val="16"/>
          <w:szCs w:val="16"/>
        </w:rPr>
      </w:pPr>
    </w:p>
    <w:p w14:paraId="2640C721" w14:textId="7E254429" w:rsidR="00E31F1A" w:rsidRPr="00863DE5" w:rsidRDefault="00E31F1A" w:rsidP="00E31F1A">
      <w:pPr>
        <w:rPr>
          <w:rFonts w:eastAsia="MS Mincho"/>
          <w:b/>
          <w:bCs/>
          <w:sz w:val="24"/>
          <w:szCs w:val="24"/>
        </w:rPr>
      </w:pPr>
      <w:r w:rsidRPr="00863DE5">
        <w:rPr>
          <w:rFonts w:eastAsia="MS Mincho"/>
          <w:b/>
          <w:bCs/>
          <w:sz w:val="24"/>
          <w:szCs w:val="24"/>
        </w:rPr>
        <w:t>Questions or Disputes</w:t>
      </w:r>
    </w:p>
    <w:p w14:paraId="668A3758" w14:textId="56BBCFF1" w:rsidR="00E31F1A" w:rsidRPr="00E31F1A" w:rsidRDefault="00E31F1A" w:rsidP="00E31F1A">
      <w:pPr>
        <w:rPr>
          <w:rFonts w:eastAsia="MS Mincho"/>
          <w:sz w:val="24"/>
          <w:szCs w:val="24"/>
        </w:rPr>
      </w:pPr>
      <w:r w:rsidRPr="00E31F1A">
        <w:rPr>
          <w:rFonts w:eastAsia="MS Mincho"/>
          <w:sz w:val="24"/>
          <w:szCs w:val="24"/>
        </w:rPr>
        <w:t>If you receive a bill that is substantially higher than your Good Faith Estimate, you may have the right to dispute the charges through the patient-provider dispute resolution process established by the U.S. Department of Health and Human Services.</w:t>
      </w:r>
      <w:r w:rsidR="00863DE5">
        <w:rPr>
          <w:rFonts w:eastAsia="MS Mincho"/>
          <w:sz w:val="24"/>
          <w:szCs w:val="24"/>
        </w:rPr>
        <w:t xml:space="preserve"> </w:t>
      </w:r>
      <w:r w:rsidRPr="00E31F1A">
        <w:rPr>
          <w:rFonts w:eastAsia="MS Mincho"/>
          <w:sz w:val="24"/>
          <w:szCs w:val="24"/>
        </w:rPr>
        <w:t xml:space="preserve">For more information about your rights under the No Surprises Act, visit </w:t>
      </w:r>
      <w:hyperlink r:id="rId7" w:history="1">
        <w:r w:rsidRPr="00E31F1A">
          <w:rPr>
            <w:rStyle w:val="Hyperlink"/>
            <w:rFonts w:eastAsia="MS Mincho"/>
            <w:sz w:val="24"/>
            <w:szCs w:val="24"/>
            <w:u w:val="none"/>
          </w:rPr>
          <w:t>www.cms.gov/nosurprises</w:t>
        </w:r>
      </w:hyperlink>
      <w:r w:rsidRPr="00E31F1A">
        <w:rPr>
          <w:rFonts w:eastAsia="MS Mincho"/>
          <w:sz w:val="24"/>
          <w:szCs w:val="24"/>
        </w:rPr>
        <w:t>.</w:t>
      </w:r>
    </w:p>
    <w:p w14:paraId="74D188A1" w14:textId="77777777" w:rsidR="009661A5" w:rsidRPr="00863DE5" w:rsidRDefault="009661A5" w:rsidP="00E31F1A">
      <w:pPr>
        <w:rPr>
          <w:rFonts w:eastAsia="MS Mincho"/>
          <w:sz w:val="16"/>
          <w:szCs w:val="16"/>
        </w:rPr>
      </w:pPr>
    </w:p>
    <w:p w14:paraId="5C8EFD33" w14:textId="77777777" w:rsidR="009661A5" w:rsidRDefault="009661A5" w:rsidP="00E31F1A">
      <w:pPr>
        <w:rPr>
          <w:rFonts w:eastAsia="MS Mincho"/>
          <w:sz w:val="16"/>
          <w:szCs w:val="16"/>
        </w:rPr>
      </w:pPr>
    </w:p>
    <w:p w14:paraId="53A3358F" w14:textId="0D956D31" w:rsidR="00642A4E" w:rsidRPr="009661A5" w:rsidRDefault="00E31F1A" w:rsidP="00E31F1A">
      <w:pPr>
        <w:rPr>
          <w:rFonts w:eastAsia="MS Mincho"/>
          <w:sz w:val="16"/>
          <w:szCs w:val="16"/>
        </w:rPr>
      </w:pPr>
      <w:r w:rsidRPr="009661A5">
        <w:rPr>
          <w:rFonts w:eastAsia="MS Mincho"/>
          <w:sz w:val="16"/>
          <w:szCs w:val="16"/>
        </w:rPr>
        <w:t>This notice is provided for informational purposes and does not constitute a contract for services. Actual treatment recommendations and associated charges may vary based on clinical needs and patient preferences.</w:t>
      </w:r>
    </w:p>
    <w:sectPr w:rsidR="00642A4E" w:rsidRPr="009661A5" w:rsidSect="00F92EDF">
      <w:headerReference w:type="default" r:id="rId8"/>
      <w:footerReference w:type="default" r:id="rId9"/>
      <w:pgSz w:w="12240" w:h="15840"/>
      <w:pgMar w:top="450" w:right="1800" w:bottom="450" w:left="180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3110" w14:textId="77777777" w:rsidR="00DC2839" w:rsidRDefault="00DC2839" w:rsidP="00D5748E">
      <w:r>
        <w:separator/>
      </w:r>
    </w:p>
  </w:endnote>
  <w:endnote w:type="continuationSeparator" w:id="0">
    <w:p w14:paraId="196AE8A6" w14:textId="77777777" w:rsidR="00DC2839" w:rsidRDefault="00DC2839" w:rsidP="00D5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00F3" w14:textId="196D52E0" w:rsidR="00E72228" w:rsidRDefault="00071072" w:rsidP="00E72228">
    <w:pPr>
      <w:pStyle w:val="Footer"/>
      <w:tabs>
        <w:tab w:val="right" w:pos="9180"/>
      </w:tabs>
      <w:ind w:left="-540" w:right="-540"/>
      <w:jc w:val="center"/>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6192" behindDoc="0" locked="0" layoutInCell="1" allowOverlap="1" wp14:anchorId="660C518D" wp14:editId="2A5852CD">
              <wp:simplePos x="0" y="0"/>
              <wp:positionH relativeFrom="column">
                <wp:posOffset>696595</wp:posOffset>
              </wp:positionH>
              <wp:positionV relativeFrom="paragraph">
                <wp:posOffset>96520</wp:posOffset>
              </wp:positionV>
              <wp:extent cx="4083685" cy="0"/>
              <wp:effectExtent l="0" t="0" r="0" b="0"/>
              <wp:wrapNone/>
              <wp:docPr id="146663343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685" cy="0"/>
                      </a:xfrm>
                      <a:prstGeom prst="straightConnector1">
                        <a:avLst/>
                      </a:prstGeom>
                      <a:noFill/>
                      <a:ln w="25400">
                        <a:solidFill>
                          <a:srgbClr val="2E40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36296" id="_x0000_t32" coordsize="21600,21600" o:spt="32" o:oned="t" path="m,l21600,21600e" filled="f">
              <v:path arrowok="t" fillok="f" o:connecttype="none"/>
              <o:lock v:ext="edit" shapetype="t"/>
            </v:shapetype>
            <v:shape id="AutoShape 15" o:spid="_x0000_s1026" type="#_x0000_t32" style="position:absolute;margin-left:54.85pt;margin-top:7.6pt;width:321.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" strokecolor="#2e4057" strokeweight="2pt"/>
          </w:pict>
        </mc:Fallback>
      </mc:AlternateContent>
    </w:r>
  </w:p>
  <w:p w14:paraId="45E22FF6" w14:textId="77777777" w:rsidR="00E72228" w:rsidRPr="00796622" w:rsidRDefault="00E72228" w:rsidP="00E72228">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11166 Tesson Ferry Road, Suite </w:t>
    </w:r>
    <w:r w:rsidR="00FF1539">
      <w:rPr>
        <w:rFonts w:ascii="Century" w:hAnsi="Century"/>
        <w:color w:val="2E4057"/>
        <w:sz w:val="21"/>
        <w:szCs w:val="21"/>
      </w:rPr>
      <w:t>308</w:t>
    </w:r>
    <w:r w:rsidRPr="00796622">
      <w:rPr>
        <w:rFonts w:ascii="Century" w:hAnsi="Century"/>
        <w:color w:val="2E4057"/>
        <w:sz w:val="21"/>
        <w:szCs w:val="21"/>
      </w:rPr>
      <w:t xml:space="preserve"> </w:t>
    </w:r>
    <w:r w:rsidRPr="00796622">
      <w:rPr>
        <w:rFonts w:ascii="Century" w:hAnsi="Century"/>
        <w:color w:val="2E4057"/>
        <w:sz w:val="21"/>
        <w:szCs w:val="21"/>
      </w:rPr>
      <w:sym w:font="Wingdings" w:char="F09F"/>
    </w:r>
    <w:r w:rsidRPr="00796622">
      <w:rPr>
        <w:rFonts w:ascii="Century" w:hAnsi="Century"/>
        <w:color w:val="2E4057"/>
        <w:sz w:val="21"/>
        <w:szCs w:val="21"/>
      </w:rPr>
      <w:t xml:space="preserve"> St. Louis, MO 63123</w:t>
    </w:r>
  </w:p>
  <w:p w14:paraId="1156C75D" w14:textId="77777777" w:rsidR="00E72228" w:rsidRPr="00796622" w:rsidRDefault="00E72228" w:rsidP="00F92EDF">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Phone: 314-849-2120 </w:t>
    </w:r>
    <w:r w:rsidRPr="00796622">
      <w:rPr>
        <w:rFonts w:ascii="Century" w:hAnsi="Century"/>
        <w:color w:val="2E4057"/>
        <w:sz w:val="21"/>
        <w:szCs w:val="21"/>
      </w:rPr>
      <w:sym w:font="Wingdings" w:char="F09F"/>
    </w:r>
    <w:r w:rsidRPr="00796622">
      <w:rPr>
        <w:rFonts w:ascii="Century" w:hAnsi="Century"/>
        <w:color w:val="2E4057"/>
        <w:sz w:val="21"/>
        <w:szCs w:val="21"/>
      </w:rPr>
      <w:t xml:space="preserve"> Fax 314-729-1953 </w:t>
    </w:r>
    <w:r w:rsidRPr="00796622">
      <w:rPr>
        <w:rFonts w:ascii="Century" w:hAnsi="Century"/>
        <w:color w:val="2E4057"/>
        <w:sz w:val="21"/>
        <w:szCs w:val="21"/>
      </w:rPr>
      <w:sym w:font="Wingdings" w:char="F09F"/>
    </w:r>
    <w:r w:rsidRPr="00796622">
      <w:rPr>
        <w:rFonts w:ascii="Century" w:hAnsi="Century"/>
        <w:color w:val="2E4057"/>
        <w:sz w:val="21"/>
        <w:szCs w:val="21"/>
      </w:rPr>
      <w:t xml:space="preserve"> www.</w:t>
    </w:r>
    <w:r w:rsidR="00265BCD" w:rsidRPr="00796622">
      <w:rPr>
        <w:rFonts w:ascii="Century" w:hAnsi="Century"/>
        <w:color w:val="2E4057"/>
        <w:sz w:val="21"/>
        <w:szCs w:val="21"/>
      </w:rPr>
      <w:t>LifePointeCounseling.com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EF3D" w14:textId="77777777" w:rsidR="00DC2839" w:rsidRDefault="00DC2839" w:rsidP="00D5748E">
      <w:r>
        <w:separator/>
      </w:r>
    </w:p>
  </w:footnote>
  <w:footnote w:type="continuationSeparator" w:id="0">
    <w:p w14:paraId="3316BFC4" w14:textId="77777777" w:rsidR="00DC2839" w:rsidRDefault="00DC2839" w:rsidP="00D5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9F36" w14:textId="17056C5F" w:rsidR="00265BCD" w:rsidRDefault="00071072" w:rsidP="00265BCD">
    <w:pPr>
      <w:pStyle w:val="msoorganizationname"/>
      <w:widowControl w:val="0"/>
      <w:jc w:val="center"/>
      <w:rPr>
        <w:rFonts w:ascii="Cambria" w:hAnsi="Cambria"/>
        <w:color w:val="095B73"/>
        <w:sz w:val="36"/>
        <w:szCs w:val="36"/>
      </w:rPr>
    </w:pPr>
    <w:bookmarkStart w:id="0" w:name="_Hlk490823966"/>
    <w:bookmarkStart w:id="1" w:name="_Hlk490823967"/>
    <w:bookmarkStart w:id="2" w:name="_Hlk490823968"/>
    <w:r>
      <w:rPr>
        <w:noProof/>
      </w:rPr>
      <w:drawing>
        <wp:anchor distT="0" distB="0" distL="114300" distR="114300" simplePos="0" relativeHeight="251659264" behindDoc="1" locked="0" layoutInCell="1" allowOverlap="1" wp14:anchorId="2333AEEF" wp14:editId="37DC3C63">
          <wp:simplePos x="0" y="0"/>
          <wp:positionH relativeFrom="column">
            <wp:posOffset>1957705</wp:posOffset>
          </wp:positionH>
          <wp:positionV relativeFrom="paragraph">
            <wp:posOffset>-17145</wp:posOffset>
          </wp:positionV>
          <wp:extent cx="1590675" cy="48768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87680"/>
                  </a:xfrm>
                  <a:prstGeom prst="rect">
                    <a:avLst/>
                  </a:prstGeom>
                  <a:noFill/>
                </pic:spPr>
              </pic:pic>
            </a:graphicData>
          </a:graphic>
          <wp14:sizeRelH relativeFrom="page">
            <wp14:pctWidth>0</wp14:pctWidth>
          </wp14:sizeRelH>
          <wp14:sizeRelV relativeFrom="page">
            <wp14:pctHeight>0</wp14:pctHeight>
          </wp14:sizeRelV>
        </wp:anchor>
      </w:drawing>
    </w:r>
  </w:p>
  <w:p w14:paraId="78E09FD9" w14:textId="15BE8BDC" w:rsidR="00265BCD" w:rsidRPr="003D08F2" w:rsidRDefault="00071072" w:rsidP="00265BCD">
    <w:pPr>
      <w:pStyle w:val="msoorganizationname"/>
      <w:widowControl w:val="0"/>
      <w:jc w:val="center"/>
      <w:rPr>
        <w:rFonts w:ascii="Cambria" w:hAnsi="Cambria"/>
        <w:color w:val="095B73"/>
        <w:sz w:val="36"/>
        <w:szCs w:val="36"/>
      </w:rPr>
    </w:pPr>
    <w:r>
      <w:rPr>
        <w:noProof/>
      </w:rPr>
      <mc:AlternateContent>
        <mc:Choice Requires="wps">
          <w:drawing>
            <wp:anchor distT="45720" distB="45720" distL="114300" distR="114300" simplePos="0" relativeHeight="251658240" behindDoc="1" locked="0" layoutInCell="1" allowOverlap="1" wp14:anchorId="10CABEF3" wp14:editId="6B361B34">
              <wp:simplePos x="0" y="0"/>
              <wp:positionH relativeFrom="column">
                <wp:posOffset>606425</wp:posOffset>
              </wp:positionH>
              <wp:positionV relativeFrom="paragraph">
                <wp:posOffset>172085</wp:posOffset>
              </wp:positionV>
              <wp:extent cx="4189730" cy="295275"/>
              <wp:effectExtent l="0" t="0" r="0" b="0"/>
              <wp:wrapNone/>
              <wp:docPr id="5418969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173AE"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sidR="00516F81">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sidR="00516F81">
                            <w:rPr>
                              <w:rFonts w:ascii="Cambria" w:hAnsi="Cambria"/>
                              <w:b/>
                              <w:bCs/>
                              <w:color w:val="FFFFFF"/>
                              <w:sz w:val="24"/>
                              <w:szCs w:val="24"/>
                            </w:rPr>
                            <w:t>Restoring Hope</w:t>
                          </w:r>
                        </w:p>
                        <w:p w14:paraId="29DF8B71" w14:textId="77777777" w:rsidR="00265BCD" w:rsidRDefault="00265BCD" w:rsidP="00265B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ABEF3" id="_x0000_t202" coordsize="21600,21600" o:spt="202" path="m,l,21600r21600,l21600,xe">
              <v:stroke joinstyle="miter"/>
              <v:path gradientshapeok="t" o:connecttype="rect"/>
            </v:shapetype>
            <v:shape id="Text Box 20" o:spid="_x0000_s1026" type="#_x0000_t202" style="position:absolute;left:0;text-align:left;margin-left:47.75pt;margin-top:13.55pt;width:329.9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" filled="f" stroked="f">
              <v:textbox>
                <w:txbxContent>
                  <w:p w14:paraId="01A173AE"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sidR="00516F81">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sidR="00516F81">
                      <w:rPr>
                        <w:rFonts w:ascii="Cambria" w:hAnsi="Cambria"/>
                        <w:b/>
                        <w:bCs/>
                        <w:color w:val="FFFFFF"/>
                        <w:sz w:val="24"/>
                        <w:szCs w:val="24"/>
                      </w:rPr>
                      <w:t>Restoring Hope</w:t>
                    </w:r>
                  </w:p>
                  <w:p w14:paraId="29DF8B71" w14:textId="77777777" w:rsidR="00265BCD" w:rsidRDefault="00265BCD" w:rsidP="00265BCD"/>
                </w:txbxContent>
              </v:textbox>
            </v:shape>
          </w:pict>
        </mc:Fallback>
      </mc:AlternateContent>
    </w:r>
    <w:r>
      <w:rPr>
        <w:noProof/>
      </w:rPr>
      <mc:AlternateContent>
        <mc:Choice Requires="wps">
          <w:drawing>
            <wp:anchor distT="45720" distB="45720" distL="114300" distR="114300" simplePos="0" relativeHeight="251657216" behindDoc="1" locked="0" layoutInCell="1" allowOverlap="1" wp14:anchorId="4D0C25A0" wp14:editId="5196DB84">
              <wp:simplePos x="0" y="0"/>
              <wp:positionH relativeFrom="column">
                <wp:posOffset>648970</wp:posOffset>
              </wp:positionH>
              <wp:positionV relativeFrom="paragraph">
                <wp:posOffset>208280</wp:posOffset>
              </wp:positionV>
              <wp:extent cx="4189730" cy="210185"/>
              <wp:effectExtent l="0" t="0" r="0" b="0"/>
              <wp:wrapNone/>
              <wp:docPr id="1086693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730" cy="210185"/>
                      </a:xfrm>
                      <a:prstGeom prst="roundRect">
                        <a:avLst>
                          <a:gd name="adj" fmla="val 16667"/>
                        </a:avLst>
                      </a:prstGeom>
                      <a:solidFill>
                        <a:srgbClr val="84AC3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5ED7"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5145636"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83C5C6A"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EB21FA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2753F02" w14:textId="77777777" w:rsidR="00265BCD" w:rsidRPr="00C84EF3" w:rsidRDefault="00265BCD" w:rsidP="00265BCD">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66FEF46F" w14:textId="77777777" w:rsidR="00265BCD" w:rsidRDefault="00265BCD" w:rsidP="00265BCD">
                          <w:pPr>
                            <w:widowControl w:val="0"/>
                            <w:rPr>
                              <w:rFonts w:ascii="Calibri" w:hAnsi="Calibri"/>
                              <w:color w:val="000000"/>
                            </w:rPr>
                          </w:pPr>
                          <w:r>
                            <w:t> </w:t>
                          </w:r>
                        </w:p>
                        <w:p w14:paraId="5DF435D1" w14:textId="77777777" w:rsidR="00265BCD" w:rsidRDefault="00265BCD" w:rsidP="00265B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0C25A0" id="Text Box 2" o:spid="_x0000_s1027" style="position:absolute;left:0;text-align:left;margin-left:51.1pt;margin-top:16.4pt;width:329.9pt;height:1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" fillcolor="#84ac3c" stroked="f">
              <v:stroke joinstyle="miter"/>
              <v:textbox>
                <w:txbxContent>
                  <w:p w14:paraId="7C055ED7"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5145636"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83C5C6A"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EB21FA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2753F02" w14:textId="77777777" w:rsidR="00265BCD" w:rsidRPr="00C84EF3" w:rsidRDefault="00265BCD" w:rsidP="00265BCD">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66FEF46F" w14:textId="77777777" w:rsidR="00265BCD" w:rsidRDefault="00265BCD" w:rsidP="00265BCD">
                    <w:pPr>
                      <w:widowControl w:val="0"/>
                      <w:rPr>
                        <w:rFonts w:ascii="Calibri" w:hAnsi="Calibri"/>
                        <w:color w:val="000000"/>
                      </w:rPr>
                    </w:pPr>
                    <w:r>
                      <w:t> </w:t>
                    </w:r>
                  </w:p>
                  <w:p w14:paraId="5DF435D1" w14:textId="77777777" w:rsidR="00265BCD" w:rsidRDefault="00265BCD" w:rsidP="00265BCD"/>
                </w:txbxContent>
              </v:textbox>
            </v:roundrect>
          </w:pict>
        </mc:Fallback>
      </mc:AlternateContent>
    </w:r>
  </w:p>
  <w:p w14:paraId="5C6141BD" w14:textId="77777777" w:rsidR="00265BCD" w:rsidRPr="003D08F2" w:rsidRDefault="00265BCD" w:rsidP="00265BCD">
    <w:pPr>
      <w:pStyle w:val="msoorganizationname"/>
      <w:widowControl w:val="0"/>
      <w:jc w:val="center"/>
      <w:rPr>
        <w:rFonts w:ascii="Cambria" w:hAnsi="Cambria"/>
        <w:color w:val="000000"/>
        <w:sz w:val="6"/>
        <w:szCs w:val="6"/>
      </w:rPr>
    </w:pPr>
  </w:p>
  <w:p w14:paraId="1A23DDE2" w14:textId="77777777" w:rsidR="00265BCD" w:rsidRDefault="00265BCD" w:rsidP="00265BCD">
    <w:pPr>
      <w:pStyle w:val="msoorganizationname"/>
      <w:widowControl w:val="0"/>
      <w:jc w:val="center"/>
      <w:rPr>
        <w:rFonts w:ascii="Cambria" w:hAnsi="Cambria"/>
        <w:i/>
        <w:color w:val="18B6BA"/>
        <w:sz w:val="10"/>
        <w:szCs w:val="10"/>
      </w:rPr>
    </w:pPr>
  </w:p>
  <w:p w14:paraId="6D03E1FE" w14:textId="77777777" w:rsidR="00265BCD" w:rsidRPr="0019185C" w:rsidRDefault="00265BCD" w:rsidP="00265BCD">
    <w:pPr>
      <w:pStyle w:val="msoorganizationname"/>
      <w:widowControl w:val="0"/>
      <w:jc w:val="center"/>
      <w:rPr>
        <w:rFonts w:ascii="Cambria" w:hAnsi="Cambria"/>
        <w:i/>
        <w:color w:val="18B6BA"/>
        <w:sz w:val="6"/>
        <w:szCs w:val="6"/>
      </w:rPr>
    </w:pPr>
  </w:p>
  <w:p w14:paraId="4901C4A2" w14:textId="77777777" w:rsidR="00265BCD" w:rsidRPr="00D5748E" w:rsidRDefault="00265BCD" w:rsidP="00265BCD">
    <w:pPr>
      <w:pStyle w:val="msoorganizationname"/>
      <w:widowControl w:val="0"/>
      <w:jc w:val="center"/>
      <w:rPr>
        <w:rFonts w:ascii="Cambria" w:hAnsi="Cambria"/>
        <w:i/>
        <w:color w:val="18B6BA"/>
        <w:sz w:val="2"/>
        <w:szCs w:val="2"/>
      </w:rPr>
    </w:pPr>
  </w:p>
  <w:bookmarkEnd w:id="0"/>
  <w:bookmarkEnd w:id="1"/>
  <w:bookmarkEnd w:id="2"/>
  <w:p w14:paraId="63E16253" w14:textId="77777777" w:rsidR="00D5748E" w:rsidRPr="00D5748E" w:rsidRDefault="00D5748E" w:rsidP="00D5748E">
    <w:pPr>
      <w:pStyle w:val="msoorganizationname"/>
      <w:widowControl w:val="0"/>
      <w:jc w:val="center"/>
      <w:rPr>
        <w:rFonts w:ascii="Cambria" w:hAnsi="Cambria"/>
        <w:i/>
        <w:color w:val="18B6B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FEE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32A"/>
    <w:multiLevelType w:val="multilevel"/>
    <w:tmpl w:val="3C4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60AE"/>
    <w:multiLevelType w:val="multilevel"/>
    <w:tmpl w:val="6A0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B4767"/>
    <w:multiLevelType w:val="hybridMultilevel"/>
    <w:tmpl w:val="04E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5299B"/>
    <w:multiLevelType w:val="multilevel"/>
    <w:tmpl w:val="BBD6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D182A"/>
    <w:multiLevelType w:val="multilevel"/>
    <w:tmpl w:val="951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B3844"/>
    <w:multiLevelType w:val="multilevel"/>
    <w:tmpl w:val="6B5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C11B9"/>
    <w:multiLevelType w:val="multilevel"/>
    <w:tmpl w:val="1C4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16B91"/>
    <w:multiLevelType w:val="multilevel"/>
    <w:tmpl w:val="DB2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E19CE"/>
    <w:multiLevelType w:val="multilevel"/>
    <w:tmpl w:val="5F1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C2D8B"/>
    <w:multiLevelType w:val="multilevel"/>
    <w:tmpl w:val="D8F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C1F4B"/>
    <w:multiLevelType w:val="multilevel"/>
    <w:tmpl w:val="900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269FF"/>
    <w:multiLevelType w:val="multilevel"/>
    <w:tmpl w:val="775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81FCF"/>
    <w:multiLevelType w:val="multilevel"/>
    <w:tmpl w:val="04C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C95"/>
    <w:multiLevelType w:val="multilevel"/>
    <w:tmpl w:val="FD0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D70A2"/>
    <w:multiLevelType w:val="hybridMultilevel"/>
    <w:tmpl w:val="6AF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F5015"/>
    <w:multiLevelType w:val="multilevel"/>
    <w:tmpl w:val="D16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F3CB1"/>
    <w:multiLevelType w:val="multilevel"/>
    <w:tmpl w:val="4620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E3CB5"/>
    <w:multiLevelType w:val="hybridMultilevel"/>
    <w:tmpl w:val="63C4D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0C116D"/>
    <w:multiLevelType w:val="multilevel"/>
    <w:tmpl w:val="6FD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075E8"/>
    <w:multiLevelType w:val="multilevel"/>
    <w:tmpl w:val="1A66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21051"/>
    <w:multiLevelType w:val="multilevel"/>
    <w:tmpl w:val="69EA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934"/>
    <w:multiLevelType w:val="multilevel"/>
    <w:tmpl w:val="07F6E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9D4AFB"/>
    <w:multiLevelType w:val="multilevel"/>
    <w:tmpl w:val="87A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F22EB5"/>
    <w:multiLevelType w:val="multilevel"/>
    <w:tmpl w:val="0DD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53197"/>
    <w:multiLevelType w:val="multilevel"/>
    <w:tmpl w:val="391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1A2786"/>
    <w:multiLevelType w:val="multilevel"/>
    <w:tmpl w:val="CED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806F6"/>
    <w:multiLevelType w:val="hybridMultilevel"/>
    <w:tmpl w:val="9A02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86B1F"/>
    <w:multiLevelType w:val="multilevel"/>
    <w:tmpl w:val="8EC0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E6A76"/>
    <w:multiLevelType w:val="multilevel"/>
    <w:tmpl w:val="007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25467"/>
    <w:multiLevelType w:val="multilevel"/>
    <w:tmpl w:val="576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2685D"/>
    <w:multiLevelType w:val="multilevel"/>
    <w:tmpl w:val="176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970E9"/>
    <w:multiLevelType w:val="multilevel"/>
    <w:tmpl w:val="BF2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B321B"/>
    <w:multiLevelType w:val="multilevel"/>
    <w:tmpl w:val="C36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42EBD"/>
    <w:multiLevelType w:val="hybridMultilevel"/>
    <w:tmpl w:val="7AD013D0"/>
    <w:lvl w:ilvl="0" w:tplc="152451B2">
      <w:numFmt w:val="bullet"/>
      <w:lvlText w:val="•"/>
      <w:lvlJc w:val="left"/>
      <w:pPr>
        <w:ind w:left="720" w:hanging="360"/>
      </w:pPr>
      <w:rPr>
        <w:rFonts w:ascii="Cambria" w:eastAsia="MS Mincho" w:hAnsi="Cambria"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864472">
    <w:abstractNumId w:val="18"/>
  </w:num>
  <w:num w:numId="2" w16cid:durableId="882399124">
    <w:abstractNumId w:val="26"/>
  </w:num>
  <w:num w:numId="3" w16cid:durableId="28532369">
    <w:abstractNumId w:val="11"/>
  </w:num>
  <w:num w:numId="4" w16cid:durableId="650252558">
    <w:abstractNumId w:val="31"/>
  </w:num>
  <w:num w:numId="5" w16cid:durableId="1738898877">
    <w:abstractNumId w:val="4"/>
  </w:num>
  <w:num w:numId="6" w16cid:durableId="80569234">
    <w:abstractNumId w:val="7"/>
  </w:num>
  <w:num w:numId="7" w16cid:durableId="399792709">
    <w:abstractNumId w:val="30"/>
  </w:num>
  <w:num w:numId="8" w16cid:durableId="1473404843">
    <w:abstractNumId w:val="33"/>
  </w:num>
  <w:num w:numId="9" w16cid:durableId="1683044838">
    <w:abstractNumId w:val="1"/>
  </w:num>
  <w:num w:numId="10" w16cid:durableId="1921987495">
    <w:abstractNumId w:val="17"/>
  </w:num>
  <w:num w:numId="11" w16cid:durableId="1348872452">
    <w:abstractNumId w:val="24"/>
  </w:num>
  <w:num w:numId="12" w16cid:durableId="795948496">
    <w:abstractNumId w:val="13"/>
  </w:num>
  <w:num w:numId="13" w16cid:durableId="810749634">
    <w:abstractNumId w:val="16"/>
  </w:num>
  <w:num w:numId="14" w16cid:durableId="1718427311">
    <w:abstractNumId w:val="32"/>
  </w:num>
  <w:num w:numId="15" w16cid:durableId="1467238277">
    <w:abstractNumId w:val="27"/>
  </w:num>
  <w:num w:numId="16" w16cid:durableId="2076779683">
    <w:abstractNumId w:val="15"/>
  </w:num>
  <w:num w:numId="17" w16cid:durableId="1044870558">
    <w:abstractNumId w:val="34"/>
  </w:num>
  <w:num w:numId="18" w16cid:durableId="1916666711">
    <w:abstractNumId w:val="0"/>
  </w:num>
  <w:num w:numId="19" w16cid:durableId="397168958">
    <w:abstractNumId w:val="3"/>
  </w:num>
  <w:num w:numId="20" w16cid:durableId="635836627">
    <w:abstractNumId w:val="20"/>
  </w:num>
  <w:num w:numId="21" w16cid:durableId="1540127809">
    <w:abstractNumId w:val="6"/>
  </w:num>
  <w:num w:numId="22" w16cid:durableId="1674067866">
    <w:abstractNumId w:val="8"/>
  </w:num>
  <w:num w:numId="23" w16cid:durableId="1652368628">
    <w:abstractNumId w:val="9"/>
  </w:num>
  <w:num w:numId="24" w16cid:durableId="137067930">
    <w:abstractNumId w:val="5"/>
  </w:num>
  <w:num w:numId="25" w16cid:durableId="282151918">
    <w:abstractNumId w:val="22"/>
  </w:num>
  <w:num w:numId="26" w16cid:durableId="694577498">
    <w:abstractNumId w:val="2"/>
  </w:num>
  <w:num w:numId="27" w16cid:durableId="395932007">
    <w:abstractNumId w:val="29"/>
  </w:num>
  <w:num w:numId="28" w16cid:durableId="1979720203">
    <w:abstractNumId w:val="21"/>
  </w:num>
  <w:num w:numId="29" w16cid:durableId="291786986">
    <w:abstractNumId w:val="10"/>
  </w:num>
  <w:num w:numId="30" w16cid:durableId="911350379">
    <w:abstractNumId w:val="14"/>
  </w:num>
  <w:num w:numId="31" w16cid:durableId="276135910">
    <w:abstractNumId w:val="12"/>
  </w:num>
  <w:num w:numId="32" w16cid:durableId="219634642">
    <w:abstractNumId w:val="23"/>
  </w:num>
  <w:num w:numId="33" w16cid:durableId="1419597023">
    <w:abstractNumId w:val="19"/>
  </w:num>
  <w:num w:numId="34" w16cid:durableId="1374960092">
    <w:abstractNumId w:val="25"/>
  </w:num>
  <w:num w:numId="35" w16cid:durableId="1578878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F5"/>
    <w:rsid w:val="00007C3B"/>
    <w:rsid w:val="00016414"/>
    <w:rsid w:val="0002649B"/>
    <w:rsid w:val="00040270"/>
    <w:rsid w:val="00053836"/>
    <w:rsid w:val="00071072"/>
    <w:rsid w:val="000A4951"/>
    <w:rsid w:val="000B5071"/>
    <w:rsid w:val="000C0715"/>
    <w:rsid w:val="000C32F3"/>
    <w:rsid w:val="000C76BC"/>
    <w:rsid w:val="000C78F6"/>
    <w:rsid w:val="000E0C4B"/>
    <w:rsid w:val="000E175D"/>
    <w:rsid w:val="000E45E0"/>
    <w:rsid w:val="000E4642"/>
    <w:rsid w:val="000F39D9"/>
    <w:rsid w:val="001109F0"/>
    <w:rsid w:val="00117F64"/>
    <w:rsid w:val="001327FD"/>
    <w:rsid w:val="00133358"/>
    <w:rsid w:val="001570FB"/>
    <w:rsid w:val="00170847"/>
    <w:rsid w:val="00173634"/>
    <w:rsid w:val="001969E7"/>
    <w:rsid w:val="00196A3A"/>
    <w:rsid w:val="001B4C92"/>
    <w:rsid w:val="001C25A6"/>
    <w:rsid w:val="001D44EA"/>
    <w:rsid w:val="001E2418"/>
    <w:rsid w:val="001E325E"/>
    <w:rsid w:val="00211D84"/>
    <w:rsid w:val="00231283"/>
    <w:rsid w:val="002362B2"/>
    <w:rsid w:val="00243E85"/>
    <w:rsid w:val="00244E0E"/>
    <w:rsid w:val="00246B5A"/>
    <w:rsid w:val="00254692"/>
    <w:rsid w:val="00265BCD"/>
    <w:rsid w:val="00293001"/>
    <w:rsid w:val="002A369C"/>
    <w:rsid w:val="002C52F5"/>
    <w:rsid w:val="002E6731"/>
    <w:rsid w:val="00302A79"/>
    <w:rsid w:val="00312531"/>
    <w:rsid w:val="003200AE"/>
    <w:rsid w:val="003232CD"/>
    <w:rsid w:val="00333808"/>
    <w:rsid w:val="00335949"/>
    <w:rsid w:val="00354F36"/>
    <w:rsid w:val="003662FC"/>
    <w:rsid w:val="00367A48"/>
    <w:rsid w:val="00395C49"/>
    <w:rsid w:val="003A500B"/>
    <w:rsid w:val="003E6A94"/>
    <w:rsid w:val="00405888"/>
    <w:rsid w:val="00435B7E"/>
    <w:rsid w:val="004515C6"/>
    <w:rsid w:val="00460786"/>
    <w:rsid w:val="00480584"/>
    <w:rsid w:val="00491D83"/>
    <w:rsid w:val="0049414F"/>
    <w:rsid w:val="004A1CA9"/>
    <w:rsid w:val="004A6538"/>
    <w:rsid w:val="004B615C"/>
    <w:rsid w:val="004D3C3B"/>
    <w:rsid w:val="004D46E5"/>
    <w:rsid w:val="004F2F0A"/>
    <w:rsid w:val="004F5439"/>
    <w:rsid w:val="005011A9"/>
    <w:rsid w:val="00506A5E"/>
    <w:rsid w:val="00510274"/>
    <w:rsid w:val="0051091A"/>
    <w:rsid w:val="005163ED"/>
    <w:rsid w:val="00516F81"/>
    <w:rsid w:val="00542CD4"/>
    <w:rsid w:val="00556B0D"/>
    <w:rsid w:val="00581E9D"/>
    <w:rsid w:val="00585E06"/>
    <w:rsid w:val="00596003"/>
    <w:rsid w:val="005B4EC3"/>
    <w:rsid w:val="005C1A96"/>
    <w:rsid w:val="005D78E4"/>
    <w:rsid w:val="005E486A"/>
    <w:rsid w:val="005F74D5"/>
    <w:rsid w:val="00604DD2"/>
    <w:rsid w:val="00606140"/>
    <w:rsid w:val="006219B4"/>
    <w:rsid w:val="0062443A"/>
    <w:rsid w:val="006261E0"/>
    <w:rsid w:val="006322EE"/>
    <w:rsid w:val="00642A4E"/>
    <w:rsid w:val="00642ABA"/>
    <w:rsid w:val="00650566"/>
    <w:rsid w:val="00654677"/>
    <w:rsid w:val="00655EDF"/>
    <w:rsid w:val="00657A71"/>
    <w:rsid w:val="00690078"/>
    <w:rsid w:val="006A7D98"/>
    <w:rsid w:val="006B3873"/>
    <w:rsid w:val="006C2DEB"/>
    <w:rsid w:val="006E4D9D"/>
    <w:rsid w:val="006F09A2"/>
    <w:rsid w:val="006F682C"/>
    <w:rsid w:val="006F6A39"/>
    <w:rsid w:val="007042E4"/>
    <w:rsid w:val="00710EE3"/>
    <w:rsid w:val="00711373"/>
    <w:rsid w:val="0071519B"/>
    <w:rsid w:val="007324CD"/>
    <w:rsid w:val="0075186F"/>
    <w:rsid w:val="00757590"/>
    <w:rsid w:val="007578BA"/>
    <w:rsid w:val="007737D3"/>
    <w:rsid w:val="00776971"/>
    <w:rsid w:val="00796622"/>
    <w:rsid w:val="007A7C05"/>
    <w:rsid w:val="007F1761"/>
    <w:rsid w:val="007F6168"/>
    <w:rsid w:val="007F7780"/>
    <w:rsid w:val="008153F2"/>
    <w:rsid w:val="00824617"/>
    <w:rsid w:val="00845D06"/>
    <w:rsid w:val="00863DE5"/>
    <w:rsid w:val="00873F22"/>
    <w:rsid w:val="008834DB"/>
    <w:rsid w:val="00894CE9"/>
    <w:rsid w:val="00897E44"/>
    <w:rsid w:val="008B6DCC"/>
    <w:rsid w:val="008F4DB8"/>
    <w:rsid w:val="0090320C"/>
    <w:rsid w:val="0091124D"/>
    <w:rsid w:val="009135F3"/>
    <w:rsid w:val="0091782D"/>
    <w:rsid w:val="00940B0A"/>
    <w:rsid w:val="009462CC"/>
    <w:rsid w:val="00946DCB"/>
    <w:rsid w:val="0094736C"/>
    <w:rsid w:val="00957D4C"/>
    <w:rsid w:val="00964213"/>
    <w:rsid w:val="009661A5"/>
    <w:rsid w:val="0097611F"/>
    <w:rsid w:val="00985385"/>
    <w:rsid w:val="009A7181"/>
    <w:rsid w:val="009C4F1E"/>
    <w:rsid w:val="00A03777"/>
    <w:rsid w:val="00A10B82"/>
    <w:rsid w:val="00A337EF"/>
    <w:rsid w:val="00A97B07"/>
    <w:rsid w:val="00AB1B20"/>
    <w:rsid w:val="00AB6818"/>
    <w:rsid w:val="00AC7870"/>
    <w:rsid w:val="00AD549A"/>
    <w:rsid w:val="00AE5E2A"/>
    <w:rsid w:val="00AE6029"/>
    <w:rsid w:val="00B100BE"/>
    <w:rsid w:val="00B26E11"/>
    <w:rsid w:val="00B3008D"/>
    <w:rsid w:val="00B5216E"/>
    <w:rsid w:val="00B561EE"/>
    <w:rsid w:val="00B630E1"/>
    <w:rsid w:val="00B73DF9"/>
    <w:rsid w:val="00B74A79"/>
    <w:rsid w:val="00B76C8D"/>
    <w:rsid w:val="00BB26E0"/>
    <w:rsid w:val="00BB4C9C"/>
    <w:rsid w:val="00BE1F1F"/>
    <w:rsid w:val="00C25E71"/>
    <w:rsid w:val="00C30186"/>
    <w:rsid w:val="00C35034"/>
    <w:rsid w:val="00C37CB5"/>
    <w:rsid w:val="00C46603"/>
    <w:rsid w:val="00C8231D"/>
    <w:rsid w:val="00CA1194"/>
    <w:rsid w:val="00CB3E98"/>
    <w:rsid w:val="00CC4052"/>
    <w:rsid w:val="00CD2389"/>
    <w:rsid w:val="00CE539D"/>
    <w:rsid w:val="00CF5B6C"/>
    <w:rsid w:val="00D25257"/>
    <w:rsid w:val="00D33911"/>
    <w:rsid w:val="00D36221"/>
    <w:rsid w:val="00D45324"/>
    <w:rsid w:val="00D5748E"/>
    <w:rsid w:val="00D62C9F"/>
    <w:rsid w:val="00D736C0"/>
    <w:rsid w:val="00D81BC0"/>
    <w:rsid w:val="00D81CC3"/>
    <w:rsid w:val="00DA5305"/>
    <w:rsid w:val="00DB6A94"/>
    <w:rsid w:val="00DC03F8"/>
    <w:rsid w:val="00DC2839"/>
    <w:rsid w:val="00DC55BC"/>
    <w:rsid w:val="00DF3CA0"/>
    <w:rsid w:val="00E04547"/>
    <w:rsid w:val="00E048CC"/>
    <w:rsid w:val="00E11F82"/>
    <w:rsid w:val="00E15363"/>
    <w:rsid w:val="00E25BCF"/>
    <w:rsid w:val="00E307A0"/>
    <w:rsid w:val="00E30EE5"/>
    <w:rsid w:val="00E31F1A"/>
    <w:rsid w:val="00E532CD"/>
    <w:rsid w:val="00E608C7"/>
    <w:rsid w:val="00E72228"/>
    <w:rsid w:val="00E97A18"/>
    <w:rsid w:val="00ED7F70"/>
    <w:rsid w:val="00EF1DF9"/>
    <w:rsid w:val="00F04DAE"/>
    <w:rsid w:val="00F1120B"/>
    <w:rsid w:val="00F24988"/>
    <w:rsid w:val="00F3249E"/>
    <w:rsid w:val="00F35EB9"/>
    <w:rsid w:val="00F472E1"/>
    <w:rsid w:val="00F723C2"/>
    <w:rsid w:val="00F8670D"/>
    <w:rsid w:val="00F92EDF"/>
    <w:rsid w:val="00F9359F"/>
    <w:rsid w:val="00F93A01"/>
    <w:rsid w:val="00F95331"/>
    <w:rsid w:val="00F97046"/>
    <w:rsid w:val="00FA0CA1"/>
    <w:rsid w:val="00FA19EC"/>
    <w:rsid w:val="00FD6D2B"/>
    <w:rsid w:val="00FE7AD7"/>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DA6C0"/>
  <w15:chartTrackingRefBased/>
  <w15:docId w15:val="{22935CD9-C51A-45D1-9D64-F90FE02C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uiPriority w:val="9"/>
    <w:unhideWhenUsed/>
    <w:qFormat/>
    <w:rsid w:val="000E175D"/>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rPr>
      <w:i/>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D5748E"/>
    <w:pPr>
      <w:tabs>
        <w:tab w:val="center" w:pos="4680"/>
        <w:tab w:val="right" w:pos="9360"/>
      </w:tabs>
    </w:pPr>
  </w:style>
  <w:style w:type="character" w:customStyle="1" w:styleId="HeaderChar">
    <w:name w:val="Header Char"/>
    <w:basedOn w:val="DefaultParagraphFont"/>
    <w:link w:val="Header"/>
    <w:uiPriority w:val="99"/>
    <w:rsid w:val="00D5748E"/>
  </w:style>
  <w:style w:type="paragraph" w:styleId="Footer">
    <w:name w:val="footer"/>
    <w:basedOn w:val="Normal"/>
    <w:link w:val="FooterChar"/>
    <w:unhideWhenUsed/>
    <w:rsid w:val="00D5748E"/>
    <w:pPr>
      <w:tabs>
        <w:tab w:val="center" w:pos="4680"/>
        <w:tab w:val="right" w:pos="9360"/>
      </w:tabs>
    </w:pPr>
  </w:style>
  <w:style w:type="character" w:customStyle="1" w:styleId="FooterChar">
    <w:name w:val="Footer Char"/>
    <w:basedOn w:val="DefaultParagraphFont"/>
    <w:link w:val="Footer"/>
    <w:uiPriority w:val="99"/>
    <w:rsid w:val="00D5748E"/>
  </w:style>
  <w:style w:type="paragraph" w:customStyle="1" w:styleId="msoorganizationname">
    <w:name w:val="msoorganizationname"/>
    <w:rsid w:val="00D5748E"/>
    <w:rPr>
      <w:rFonts w:ascii="Verdana" w:hAnsi="Verdana"/>
      <w:b/>
      <w:bCs/>
      <w:color w:val="C2C2AD"/>
      <w:kern w:val="28"/>
      <w:sz w:val="26"/>
      <w:szCs w:val="26"/>
    </w:rPr>
  </w:style>
  <w:style w:type="paragraph" w:styleId="Title">
    <w:name w:val="Title"/>
    <w:basedOn w:val="Normal"/>
    <w:link w:val="TitleChar"/>
    <w:qFormat/>
    <w:rsid w:val="00657A71"/>
    <w:pPr>
      <w:jc w:val="center"/>
    </w:pPr>
    <w:rPr>
      <w:b/>
      <w:bCs/>
      <w:sz w:val="24"/>
      <w:szCs w:val="24"/>
      <w:u w:val="single"/>
    </w:rPr>
  </w:style>
  <w:style w:type="character" w:customStyle="1" w:styleId="TitleChar">
    <w:name w:val="Title Char"/>
    <w:link w:val="Title"/>
    <w:rsid w:val="00657A71"/>
    <w:rPr>
      <w:b/>
      <w:bCs/>
      <w:sz w:val="24"/>
      <w:szCs w:val="24"/>
      <w:u w:val="single"/>
    </w:rPr>
  </w:style>
  <w:style w:type="paragraph" w:styleId="Subtitle">
    <w:name w:val="Subtitle"/>
    <w:basedOn w:val="Normal"/>
    <w:link w:val="SubtitleChar"/>
    <w:qFormat/>
    <w:rsid w:val="00657A71"/>
    <w:pPr>
      <w:jc w:val="center"/>
    </w:pPr>
    <w:rPr>
      <w:rFonts w:ascii="Papyrus" w:hAnsi="Papyrus"/>
      <w:b/>
      <w:bCs/>
      <w:sz w:val="32"/>
      <w:szCs w:val="24"/>
      <w:u w:val="single"/>
    </w:rPr>
  </w:style>
  <w:style w:type="character" w:customStyle="1" w:styleId="SubtitleChar">
    <w:name w:val="Subtitle Char"/>
    <w:link w:val="Subtitle"/>
    <w:rsid w:val="00657A71"/>
    <w:rPr>
      <w:rFonts w:ascii="Papyrus" w:hAnsi="Papyrus"/>
      <w:b/>
      <w:bCs/>
      <w:sz w:val="32"/>
      <w:szCs w:val="24"/>
      <w:u w:val="single"/>
    </w:rPr>
  </w:style>
  <w:style w:type="table" w:styleId="TableGrid">
    <w:name w:val="Table Grid"/>
    <w:basedOn w:val="TableNormal"/>
    <w:uiPriority w:val="59"/>
    <w:rsid w:val="001E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E175D"/>
    <w:rPr>
      <w:rFonts w:ascii="Calibri Light" w:eastAsia="Times New Roman" w:hAnsi="Calibri Light" w:cs="Times New Roman"/>
      <w:b/>
      <w:bCs/>
      <w:sz w:val="26"/>
      <w:szCs w:val="26"/>
    </w:rPr>
  </w:style>
  <w:style w:type="character" w:styleId="Hyperlink">
    <w:name w:val="Hyperlink"/>
    <w:uiPriority w:val="99"/>
    <w:unhideWhenUsed/>
    <w:rsid w:val="000E175D"/>
    <w:rPr>
      <w:color w:val="0000FF"/>
      <w:u w:val="single"/>
    </w:rPr>
  </w:style>
  <w:style w:type="paragraph" w:styleId="z-TopofForm">
    <w:name w:val="HTML Top of Form"/>
    <w:basedOn w:val="Normal"/>
    <w:next w:val="Normal"/>
    <w:link w:val="z-TopofFormChar"/>
    <w:hidden/>
    <w:uiPriority w:val="99"/>
    <w:semiHidden/>
    <w:unhideWhenUsed/>
    <w:rsid w:val="000E175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E175D"/>
    <w:rPr>
      <w:rFonts w:ascii="Arial" w:hAnsi="Arial" w:cs="Arial"/>
      <w:vanish/>
      <w:sz w:val="16"/>
      <w:szCs w:val="16"/>
    </w:rPr>
  </w:style>
  <w:style w:type="character" w:customStyle="1" w:styleId="sr-only">
    <w:name w:val="sr-only"/>
    <w:rsid w:val="000E175D"/>
  </w:style>
  <w:style w:type="paragraph" w:styleId="z-BottomofForm">
    <w:name w:val="HTML Bottom of Form"/>
    <w:basedOn w:val="Normal"/>
    <w:next w:val="Normal"/>
    <w:link w:val="z-BottomofFormChar"/>
    <w:hidden/>
    <w:uiPriority w:val="99"/>
    <w:semiHidden/>
    <w:unhideWhenUsed/>
    <w:rsid w:val="000E175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E175D"/>
    <w:rPr>
      <w:rFonts w:ascii="Arial" w:hAnsi="Arial" w:cs="Arial"/>
      <w:vanish/>
      <w:sz w:val="16"/>
      <w:szCs w:val="16"/>
    </w:rPr>
  </w:style>
  <w:style w:type="paragraph" w:styleId="NormalWeb">
    <w:name w:val="Normal (Web)"/>
    <w:basedOn w:val="Normal"/>
    <w:uiPriority w:val="99"/>
    <w:unhideWhenUsed/>
    <w:rsid w:val="000E175D"/>
    <w:pPr>
      <w:spacing w:before="100" w:beforeAutospacing="1" w:after="100" w:afterAutospacing="1"/>
    </w:pPr>
    <w:rPr>
      <w:sz w:val="24"/>
      <w:szCs w:val="24"/>
    </w:rPr>
  </w:style>
  <w:style w:type="character" w:styleId="Emphasis">
    <w:name w:val="Emphasis"/>
    <w:uiPriority w:val="20"/>
    <w:qFormat/>
    <w:rsid w:val="000E175D"/>
    <w:rPr>
      <w:i/>
      <w:iCs/>
    </w:rPr>
  </w:style>
  <w:style w:type="character" w:styleId="Strong">
    <w:name w:val="Strong"/>
    <w:uiPriority w:val="22"/>
    <w:qFormat/>
    <w:rsid w:val="000E175D"/>
    <w:rPr>
      <w:b/>
      <w:bCs/>
    </w:rPr>
  </w:style>
  <w:style w:type="paragraph" w:customStyle="1" w:styleId="copyrights">
    <w:name w:val="copyrights"/>
    <w:basedOn w:val="Normal"/>
    <w:rsid w:val="000E175D"/>
    <w:pPr>
      <w:spacing w:before="100" w:beforeAutospacing="1" w:after="100" w:afterAutospacing="1"/>
    </w:pPr>
    <w:rPr>
      <w:sz w:val="24"/>
      <w:szCs w:val="24"/>
    </w:rPr>
  </w:style>
  <w:style w:type="paragraph" w:customStyle="1" w:styleId="patents">
    <w:name w:val="patents"/>
    <w:basedOn w:val="Normal"/>
    <w:rsid w:val="000E175D"/>
    <w:pPr>
      <w:spacing w:before="100" w:beforeAutospacing="1" w:after="100" w:afterAutospacing="1"/>
    </w:pPr>
    <w:rPr>
      <w:sz w:val="24"/>
      <w:szCs w:val="24"/>
    </w:rPr>
  </w:style>
  <w:style w:type="character" w:customStyle="1" w:styleId="hidden-xs">
    <w:name w:val="hidden-xs"/>
    <w:rsid w:val="000E175D"/>
  </w:style>
  <w:style w:type="character" w:styleId="UnresolvedMention">
    <w:name w:val="Unresolved Mention"/>
    <w:uiPriority w:val="99"/>
    <w:semiHidden/>
    <w:unhideWhenUsed/>
    <w:rsid w:val="00FE7AD7"/>
    <w:rPr>
      <w:color w:val="605E5C"/>
      <w:shd w:val="clear" w:color="auto" w:fill="E1DFDD"/>
    </w:rPr>
  </w:style>
  <w:style w:type="paragraph" w:styleId="ListBullet">
    <w:name w:val="List Bullet"/>
    <w:basedOn w:val="Normal"/>
    <w:uiPriority w:val="99"/>
    <w:unhideWhenUsed/>
    <w:rsid w:val="004D3C3B"/>
    <w:pPr>
      <w:numPr>
        <w:numId w:val="18"/>
      </w:numPr>
      <w:tabs>
        <w:tab w:val="clear" w:pos="360"/>
      </w:tabs>
      <w:spacing w:after="200" w:line="276" w:lineRule="auto"/>
      <w:ind w:left="0" w:firstLine="0"/>
      <w:contextualSpacing/>
    </w:pPr>
    <w:rPr>
      <w:rFonts w:ascii="Cambria" w:eastAsia="MS Mincho"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5380">
      <w:bodyDiv w:val="1"/>
      <w:marLeft w:val="0"/>
      <w:marRight w:val="0"/>
      <w:marTop w:val="0"/>
      <w:marBottom w:val="0"/>
      <w:divBdr>
        <w:top w:val="none" w:sz="0" w:space="0" w:color="auto"/>
        <w:left w:val="none" w:sz="0" w:space="0" w:color="auto"/>
        <w:bottom w:val="none" w:sz="0" w:space="0" w:color="auto"/>
        <w:right w:val="none" w:sz="0" w:space="0" w:color="auto"/>
      </w:divBdr>
    </w:div>
    <w:div w:id="1858300866">
      <w:bodyDiv w:val="1"/>
      <w:marLeft w:val="0"/>
      <w:marRight w:val="0"/>
      <w:marTop w:val="0"/>
      <w:marBottom w:val="0"/>
      <w:divBdr>
        <w:top w:val="none" w:sz="0" w:space="0" w:color="auto"/>
        <w:left w:val="none" w:sz="0" w:space="0" w:color="auto"/>
        <w:bottom w:val="none" w:sz="0" w:space="0" w:color="auto"/>
        <w:right w:val="none" w:sz="0" w:space="0" w:color="auto"/>
      </w:divBdr>
      <w:divsChild>
        <w:div w:id="1336224887">
          <w:marLeft w:val="0"/>
          <w:marRight w:val="0"/>
          <w:marTop w:val="0"/>
          <w:marBottom w:val="0"/>
          <w:divBdr>
            <w:top w:val="none" w:sz="0" w:space="0" w:color="auto"/>
            <w:left w:val="none" w:sz="0" w:space="0" w:color="auto"/>
            <w:bottom w:val="none" w:sz="0" w:space="0" w:color="auto"/>
            <w:right w:val="none" w:sz="0" w:space="0" w:color="auto"/>
          </w:divBdr>
          <w:divsChild>
            <w:div w:id="737554833">
              <w:marLeft w:val="0"/>
              <w:marRight w:val="0"/>
              <w:marTop w:val="0"/>
              <w:marBottom w:val="0"/>
              <w:divBdr>
                <w:top w:val="single" w:sz="6" w:space="0" w:color="F5F5F5"/>
                <w:left w:val="none" w:sz="0" w:space="0" w:color="auto"/>
                <w:bottom w:val="none" w:sz="0" w:space="0" w:color="auto"/>
                <w:right w:val="none" w:sz="0" w:space="0" w:color="auto"/>
              </w:divBdr>
            </w:div>
            <w:div w:id="946161313">
              <w:marLeft w:val="0"/>
              <w:marRight w:val="0"/>
              <w:marTop w:val="0"/>
              <w:marBottom w:val="0"/>
              <w:divBdr>
                <w:top w:val="none" w:sz="0" w:space="0" w:color="auto"/>
                <w:left w:val="none" w:sz="0" w:space="0" w:color="auto"/>
                <w:bottom w:val="none" w:sz="0" w:space="0" w:color="auto"/>
                <w:right w:val="none" w:sz="0" w:space="0" w:color="auto"/>
              </w:divBdr>
              <w:divsChild>
                <w:div w:id="151408752">
                  <w:marLeft w:val="0"/>
                  <w:marRight w:val="0"/>
                  <w:marTop w:val="0"/>
                  <w:marBottom w:val="0"/>
                  <w:divBdr>
                    <w:top w:val="none" w:sz="0" w:space="0" w:color="auto"/>
                    <w:left w:val="none" w:sz="0" w:space="0" w:color="auto"/>
                    <w:bottom w:val="none" w:sz="0" w:space="0" w:color="auto"/>
                    <w:right w:val="none" w:sz="0" w:space="0" w:color="auto"/>
                  </w:divBdr>
                  <w:divsChild>
                    <w:div w:id="19670155">
                      <w:marLeft w:val="0"/>
                      <w:marRight w:val="0"/>
                      <w:marTop w:val="0"/>
                      <w:marBottom w:val="0"/>
                      <w:divBdr>
                        <w:top w:val="none" w:sz="0" w:space="0" w:color="auto"/>
                        <w:left w:val="none" w:sz="0" w:space="0" w:color="auto"/>
                        <w:bottom w:val="none" w:sz="0" w:space="0" w:color="auto"/>
                        <w:right w:val="none" w:sz="0" w:space="0" w:color="auto"/>
                      </w:divBdr>
                    </w:div>
                  </w:divsChild>
                </w:div>
                <w:div w:id="2044623945">
                  <w:marLeft w:val="0"/>
                  <w:marRight w:val="0"/>
                  <w:marTop w:val="0"/>
                  <w:marBottom w:val="0"/>
                  <w:divBdr>
                    <w:top w:val="none" w:sz="0" w:space="0" w:color="auto"/>
                    <w:left w:val="none" w:sz="0" w:space="0" w:color="E7E7E7"/>
                    <w:bottom w:val="none" w:sz="0" w:space="0" w:color="E7E7E7"/>
                    <w:right w:val="none" w:sz="0" w:space="0" w:color="E7E7E7"/>
                  </w:divBdr>
                </w:div>
              </w:divsChild>
            </w:div>
            <w:div w:id="1725174487">
              <w:marLeft w:val="0"/>
              <w:marRight w:val="0"/>
              <w:marTop w:val="0"/>
              <w:marBottom w:val="0"/>
              <w:divBdr>
                <w:top w:val="none" w:sz="0" w:space="0" w:color="auto"/>
                <w:left w:val="none" w:sz="0" w:space="0" w:color="auto"/>
                <w:bottom w:val="none" w:sz="0" w:space="0" w:color="auto"/>
                <w:right w:val="none" w:sz="0" w:space="0" w:color="auto"/>
              </w:divBdr>
              <w:divsChild>
                <w:div w:id="928467782">
                  <w:marLeft w:val="0"/>
                  <w:marRight w:val="0"/>
                  <w:marTop w:val="0"/>
                  <w:marBottom w:val="0"/>
                  <w:divBdr>
                    <w:top w:val="none" w:sz="0" w:space="0" w:color="auto"/>
                    <w:left w:val="none" w:sz="0" w:space="0" w:color="auto"/>
                    <w:bottom w:val="none" w:sz="0" w:space="0" w:color="auto"/>
                    <w:right w:val="none" w:sz="0" w:space="0" w:color="auto"/>
                  </w:divBdr>
                  <w:divsChild>
                    <w:div w:id="848569812">
                      <w:marLeft w:val="0"/>
                      <w:marRight w:val="0"/>
                      <w:marTop w:val="0"/>
                      <w:marBottom w:val="0"/>
                      <w:divBdr>
                        <w:top w:val="none" w:sz="0" w:space="0" w:color="auto"/>
                        <w:left w:val="none" w:sz="0" w:space="0" w:color="auto"/>
                        <w:bottom w:val="none" w:sz="0" w:space="0" w:color="auto"/>
                        <w:right w:val="none" w:sz="0" w:space="0" w:color="auto"/>
                      </w:divBdr>
                      <w:divsChild>
                        <w:div w:id="925378244">
                          <w:marLeft w:val="0"/>
                          <w:marRight w:val="0"/>
                          <w:marTop w:val="0"/>
                          <w:marBottom w:val="0"/>
                          <w:divBdr>
                            <w:top w:val="none" w:sz="0" w:space="0" w:color="auto"/>
                            <w:left w:val="none" w:sz="0" w:space="0" w:color="auto"/>
                            <w:bottom w:val="none" w:sz="0" w:space="0" w:color="auto"/>
                            <w:right w:val="none" w:sz="0" w:space="0" w:color="auto"/>
                          </w:divBdr>
                          <w:divsChild>
                            <w:div w:id="382751691">
                              <w:marLeft w:val="0"/>
                              <w:marRight w:val="0"/>
                              <w:marTop w:val="0"/>
                              <w:marBottom w:val="0"/>
                              <w:divBdr>
                                <w:top w:val="none" w:sz="0" w:space="0" w:color="auto"/>
                                <w:left w:val="none" w:sz="0" w:space="0" w:color="auto"/>
                                <w:bottom w:val="none" w:sz="0" w:space="0" w:color="auto"/>
                                <w:right w:val="none" w:sz="0" w:space="0" w:color="auto"/>
                              </w:divBdr>
                              <w:divsChild>
                                <w:div w:id="1427992114">
                                  <w:marLeft w:val="0"/>
                                  <w:marRight w:val="0"/>
                                  <w:marTop w:val="0"/>
                                  <w:marBottom w:val="0"/>
                                  <w:divBdr>
                                    <w:top w:val="none" w:sz="0" w:space="0" w:color="auto"/>
                                    <w:left w:val="none" w:sz="0" w:space="0" w:color="auto"/>
                                    <w:bottom w:val="none" w:sz="0" w:space="0" w:color="auto"/>
                                    <w:right w:val="none" w:sz="0" w:space="0" w:color="auto"/>
                                  </w:divBdr>
                                  <w:divsChild>
                                    <w:div w:id="15695606">
                                      <w:marLeft w:val="-225"/>
                                      <w:marRight w:val="-225"/>
                                      <w:marTop w:val="0"/>
                                      <w:marBottom w:val="0"/>
                                      <w:divBdr>
                                        <w:top w:val="none" w:sz="0" w:space="0" w:color="auto"/>
                                        <w:left w:val="none" w:sz="0" w:space="0" w:color="auto"/>
                                        <w:bottom w:val="none" w:sz="0" w:space="0" w:color="auto"/>
                                        <w:right w:val="none" w:sz="0" w:space="0" w:color="auto"/>
                                      </w:divBdr>
                                      <w:divsChild>
                                        <w:div w:id="1167012224">
                                          <w:marLeft w:val="0"/>
                                          <w:marRight w:val="0"/>
                                          <w:marTop w:val="0"/>
                                          <w:marBottom w:val="0"/>
                                          <w:divBdr>
                                            <w:top w:val="none" w:sz="0" w:space="0" w:color="auto"/>
                                            <w:left w:val="none" w:sz="0" w:space="0" w:color="auto"/>
                                            <w:bottom w:val="none" w:sz="0" w:space="0" w:color="auto"/>
                                            <w:right w:val="none" w:sz="0" w:space="0" w:color="auto"/>
                                          </w:divBdr>
                                          <w:divsChild>
                                            <w:div w:id="1075400358">
                                              <w:marLeft w:val="0"/>
                                              <w:marRight w:val="0"/>
                                              <w:marTop w:val="0"/>
                                              <w:marBottom w:val="0"/>
                                              <w:divBdr>
                                                <w:top w:val="none" w:sz="0" w:space="0" w:color="auto"/>
                                                <w:left w:val="none" w:sz="0" w:space="0" w:color="auto"/>
                                                <w:bottom w:val="none" w:sz="0" w:space="0" w:color="auto"/>
                                                <w:right w:val="none" w:sz="0" w:space="0" w:color="auto"/>
                                              </w:divBdr>
                                              <w:divsChild>
                                                <w:div w:id="210381555">
                                                  <w:marLeft w:val="0"/>
                                                  <w:marRight w:val="0"/>
                                                  <w:marTop w:val="0"/>
                                                  <w:marBottom w:val="525"/>
                                                  <w:divBdr>
                                                    <w:top w:val="none" w:sz="0" w:space="0" w:color="auto"/>
                                                    <w:left w:val="none" w:sz="0" w:space="0" w:color="auto"/>
                                                    <w:bottom w:val="none" w:sz="0" w:space="0" w:color="auto"/>
                                                    <w:right w:val="none" w:sz="0" w:space="0" w:color="auto"/>
                                                  </w:divBdr>
                                                  <w:divsChild>
                                                    <w:div w:id="31539765">
                                                      <w:marLeft w:val="0"/>
                                                      <w:marRight w:val="0"/>
                                                      <w:marTop w:val="0"/>
                                                      <w:marBottom w:val="0"/>
                                                      <w:divBdr>
                                                        <w:top w:val="none" w:sz="0" w:space="0" w:color="auto"/>
                                                        <w:left w:val="none" w:sz="0" w:space="0" w:color="auto"/>
                                                        <w:bottom w:val="none" w:sz="0" w:space="0" w:color="auto"/>
                                                        <w:right w:val="none" w:sz="0" w:space="0" w:color="auto"/>
                                                      </w:divBdr>
                                                      <w:divsChild>
                                                        <w:div w:id="270553364">
                                                          <w:marLeft w:val="0"/>
                                                          <w:marRight w:val="0"/>
                                                          <w:marTop w:val="0"/>
                                                          <w:marBottom w:val="0"/>
                                                          <w:divBdr>
                                                            <w:top w:val="single" w:sz="6" w:space="0" w:color="D7D7E4"/>
                                                            <w:left w:val="single" w:sz="6" w:space="0" w:color="D7D7E4"/>
                                                            <w:bottom w:val="single" w:sz="6" w:space="0" w:color="D7D7E4"/>
                                                            <w:right w:val="single" w:sz="6" w:space="0" w:color="D7D7E4"/>
                                                          </w:divBdr>
                                                          <w:divsChild>
                                                            <w:div w:id="758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878">
                                      <w:marLeft w:val="-225"/>
                                      <w:marRight w:val="-225"/>
                                      <w:marTop w:val="0"/>
                                      <w:marBottom w:val="0"/>
                                      <w:divBdr>
                                        <w:top w:val="none" w:sz="0" w:space="0" w:color="auto"/>
                                        <w:left w:val="none" w:sz="0" w:space="0" w:color="auto"/>
                                        <w:bottom w:val="none" w:sz="0" w:space="0" w:color="auto"/>
                                        <w:right w:val="none" w:sz="0" w:space="0" w:color="auto"/>
                                      </w:divBdr>
                                      <w:divsChild>
                                        <w:div w:id="1048603087">
                                          <w:marLeft w:val="0"/>
                                          <w:marRight w:val="0"/>
                                          <w:marTop w:val="0"/>
                                          <w:marBottom w:val="0"/>
                                          <w:divBdr>
                                            <w:top w:val="none" w:sz="0" w:space="0" w:color="auto"/>
                                            <w:left w:val="none" w:sz="0" w:space="0" w:color="auto"/>
                                            <w:bottom w:val="none" w:sz="0" w:space="0" w:color="auto"/>
                                            <w:right w:val="none" w:sz="0" w:space="0" w:color="auto"/>
                                          </w:divBdr>
                                          <w:divsChild>
                                            <w:div w:id="1975672740">
                                              <w:marLeft w:val="0"/>
                                              <w:marRight w:val="0"/>
                                              <w:marTop w:val="0"/>
                                              <w:marBottom w:val="450"/>
                                              <w:divBdr>
                                                <w:top w:val="none" w:sz="0" w:space="0" w:color="auto"/>
                                                <w:left w:val="none" w:sz="0" w:space="0" w:color="auto"/>
                                                <w:bottom w:val="none" w:sz="0" w:space="0" w:color="auto"/>
                                                <w:right w:val="none" w:sz="0" w:space="0" w:color="auto"/>
                                              </w:divBdr>
                                              <w:divsChild>
                                                <w:div w:id="1070465511">
                                                  <w:marLeft w:val="0"/>
                                                  <w:marRight w:val="0"/>
                                                  <w:marTop w:val="0"/>
                                                  <w:marBottom w:val="75"/>
                                                  <w:divBdr>
                                                    <w:top w:val="none" w:sz="0" w:space="0" w:color="auto"/>
                                                    <w:left w:val="none" w:sz="0" w:space="0" w:color="auto"/>
                                                    <w:bottom w:val="none" w:sz="0" w:space="0" w:color="auto"/>
                                                    <w:right w:val="none" w:sz="0" w:space="0" w:color="auto"/>
                                                  </w:divBdr>
                                                  <w:divsChild>
                                                    <w:div w:id="1159691541">
                                                      <w:marLeft w:val="0"/>
                                                      <w:marRight w:val="0"/>
                                                      <w:marTop w:val="450"/>
                                                      <w:marBottom w:val="0"/>
                                                      <w:divBdr>
                                                        <w:top w:val="single" w:sz="6" w:space="15" w:color="D8D8D8"/>
                                                        <w:left w:val="none" w:sz="0" w:space="0" w:color="auto"/>
                                                        <w:bottom w:val="none" w:sz="0" w:space="0" w:color="auto"/>
                                                        <w:right w:val="none" w:sz="0" w:space="0" w:color="auto"/>
                                                      </w:divBdr>
                                                    </w:div>
                                                    <w:div w:id="1392919540">
                                                      <w:marLeft w:val="0"/>
                                                      <w:marRight w:val="0"/>
                                                      <w:marTop w:val="0"/>
                                                      <w:marBottom w:val="0"/>
                                                      <w:divBdr>
                                                        <w:top w:val="none" w:sz="0" w:space="0" w:color="auto"/>
                                                        <w:left w:val="none" w:sz="0" w:space="0" w:color="auto"/>
                                                        <w:bottom w:val="none" w:sz="0" w:space="0" w:color="auto"/>
                                                        <w:right w:val="none" w:sz="0" w:space="0" w:color="auto"/>
                                                      </w:divBdr>
                                                    </w:div>
                                                    <w:div w:id="1554777305">
                                                      <w:marLeft w:val="0"/>
                                                      <w:marRight w:val="0"/>
                                                      <w:marTop w:val="0"/>
                                                      <w:marBottom w:val="0"/>
                                                      <w:divBdr>
                                                        <w:top w:val="none" w:sz="0" w:space="0" w:color="auto"/>
                                                        <w:left w:val="none" w:sz="0" w:space="0" w:color="auto"/>
                                                        <w:bottom w:val="none" w:sz="0" w:space="0" w:color="auto"/>
                                                        <w:right w:val="none" w:sz="0" w:space="0" w:color="auto"/>
                                                      </w:divBdr>
                                                      <w:divsChild>
                                                        <w:div w:id="1974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856424">
                      <w:marLeft w:val="0"/>
                      <w:marRight w:val="0"/>
                      <w:marTop w:val="0"/>
                      <w:marBottom w:val="0"/>
                      <w:divBdr>
                        <w:top w:val="none" w:sz="0" w:space="0" w:color="auto"/>
                        <w:left w:val="none" w:sz="0" w:space="0" w:color="auto"/>
                        <w:bottom w:val="none" w:sz="0" w:space="0" w:color="auto"/>
                        <w:right w:val="none" w:sz="0" w:space="0" w:color="auto"/>
                      </w:divBdr>
                      <w:divsChild>
                        <w:div w:id="773093396">
                          <w:marLeft w:val="-225"/>
                          <w:marRight w:val="-225"/>
                          <w:marTop w:val="0"/>
                          <w:marBottom w:val="0"/>
                          <w:divBdr>
                            <w:top w:val="none" w:sz="0" w:space="0" w:color="auto"/>
                            <w:left w:val="none" w:sz="0" w:space="0" w:color="auto"/>
                            <w:bottom w:val="none" w:sz="0" w:space="0" w:color="auto"/>
                            <w:right w:val="none" w:sz="0" w:space="0" w:color="auto"/>
                          </w:divBdr>
                        </w:div>
                        <w:div w:id="10373202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s.gov/nosurpr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New Life Clinics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Life</dc:creator>
  <cp:keywords/>
  <dc:description/>
  <cp:lastModifiedBy>KBingham</cp:lastModifiedBy>
  <cp:revision>7</cp:revision>
  <cp:lastPrinted>2026-06-16T18:20:00Z</cp:lastPrinted>
  <dcterms:created xsi:type="dcterms:W3CDTF">2026-06-17T16:34:00Z</dcterms:created>
  <dcterms:modified xsi:type="dcterms:W3CDTF">2026-06-17T16:40:00Z</dcterms:modified>
</cp:coreProperties>
</file>